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C7" w:rsidRDefault="00FF4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0D75B3" wp14:editId="5C693FD9">
            <wp:extent cx="2225040" cy="51181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160" w:vertAnchor="page" w:horzAnchor="margin" w:tblpXSpec="center" w:tblpY="2581"/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979"/>
        <w:gridCol w:w="1766"/>
        <w:gridCol w:w="2108"/>
        <w:gridCol w:w="2802"/>
      </w:tblGrid>
      <w:tr w:rsidR="00FF427E" w:rsidRPr="000356AE" w:rsidTr="00811091">
        <w:trPr>
          <w:trHeight w:val="205"/>
        </w:trPr>
        <w:tc>
          <w:tcPr>
            <w:tcW w:w="9343" w:type="dxa"/>
            <w:gridSpan w:val="5"/>
            <w:noWrap/>
            <w:vAlign w:val="bottom"/>
            <w:hideMark/>
          </w:tcPr>
          <w:p w:rsidR="00FF427E" w:rsidRDefault="00FF427E" w:rsidP="008110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Informe </w:t>
            </w:r>
            <w:proofErr w:type="spellStart"/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Nº</w:t>
            </w:r>
            <w:proofErr w:type="spellEnd"/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73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sobre Canasta Básica de Alimentos correspondiente al mes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septiembre 2019</w:t>
            </w:r>
          </w:p>
          <w:p w:rsidR="00FF427E" w:rsidRPr="00E3412D" w:rsidRDefault="00FF427E" w:rsidP="008110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Medición efectuada entre los días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2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y 4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noviembre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de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9</w:t>
            </w:r>
          </w:p>
          <w:p w:rsidR="00FF427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Necesidades energéticas y unidades consumidoras según edad y sexo- Gualeguaychú-</w:t>
            </w:r>
          </w:p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Edad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Sexo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Necesidades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Unidades consumidoras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C. B. A.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Menor de un año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Ambos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FF427E" w:rsidRPr="000356AE" w:rsidRDefault="009D4920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$1.589,71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 año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9D4920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$1.680,55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1.277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0.46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9D4920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$2.089,33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3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1.409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9D4920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$2.316,43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1.518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$2.498,11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5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1.643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$2.725,21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$2.906,89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$2.997,73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8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$3.088,57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$3.133,99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2.192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0.79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$3.588,19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$3.724,45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2.347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$3.860,72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2.472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$4.087,82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2.650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$4.360,34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70FD1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4.542</w:t>
            </w: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02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$4.678,28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2.881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76A0A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$4.723,70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427E" w:rsidRPr="000356AE" w:rsidRDefault="00FF427E" w:rsidP="00811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1.918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0.70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4D4D81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$3.179,41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1.986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0.72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4D4D81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$3.270,25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4D4D81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$3.361,09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8110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8110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$3.451,93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$3.451,93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$3.497,35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$3.497,35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$3.497,35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27E" w:rsidRPr="000356AE" w:rsidRDefault="00FF427E" w:rsidP="00FF4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2.826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1.02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$4.632,86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70FD1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4.542</w:t>
            </w: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02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70FD1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4.542</w:t>
            </w: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02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$3.769,88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$3.451,93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$3.497,35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2.090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$3.451,93</w:t>
            </w:r>
          </w:p>
        </w:tc>
      </w:tr>
      <w:tr w:rsidR="00FF427E" w:rsidRPr="000356AE" w:rsidTr="00811091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7E" w:rsidRPr="000356AE" w:rsidRDefault="00FF427E" w:rsidP="00FF427E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$3.043,15</w:t>
            </w:r>
          </w:p>
        </w:tc>
      </w:tr>
      <w:tr w:rsidR="00FF427E" w:rsidRPr="000356AE" w:rsidTr="00811091">
        <w:trPr>
          <w:trHeight w:val="205"/>
        </w:trPr>
        <w:tc>
          <w:tcPr>
            <w:tcW w:w="4433" w:type="dxa"/>
            <w:gridSpan w:val="3"/>
            <w:noWrap/>
            <w:vAlign w:val="bottom"/>
            <w:hideMark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Fuente: de consumos  Kilo-calóricos -INDEC, Encuesta Permanente de Hogares</w:t>
            </w:r>
          </w:p>
        </w:tc>
        <w:tc>
          <w:tcPr>
            <w:tcW w:w="2108" w:type="dxa"/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02" w:type="dxa"/>
            <w:noWrap/>
            <w:vAlign w:val="bottom"/>
          </w:tcPr>
          <w:p w:rsidR="00FF427E" w:rsidRPr="000356AE" w:rsidRDefault="00FF427E" w:rsidP="00FF427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FF427E" w:rsidRDefault="00FF427E" w:rsidP="00FF427E"/>
    <w:p w:rsidR="00FF427E" w:rsidRDefault="00FF427E" w:rsidP="00FF4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/>
    <w:p w:rsidR="00FF427E" w:rsidRDefault="00FF427E" w:rsidP="00FF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Pr="000356AE" w:rsidRDefault="00FF427E" w:rsidP="00FF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 preciso aclarar que, desde el mes de 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año 2018,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incorporó a la medición el supermercado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“Día %”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en reemplazo de la “Supervisión del Frigorífico”, esto se hizo respetando la misma metodología.</w:t>
      </w:r>
    </w:p>
    <w:p w:rsidR="00FF427E" w:rsidRDefault="00FF427E" w:rsidP="00FF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Pr="000356AE" w:rsidRDefault="00FF427E" w:rsidP="00FF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el mes de enero del año 2016,  el Banco Estadístico comenzó a medir la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nueva Canasta Básica del INDEC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que a diferencia de la Canasta Básica clásica que se mide desde 1985 por dicho organismo, modifica  la misma en cuanto incluye  nuevos alimentos y bebidas  como manteca, margarina, pera, merluza, leche en polvo, fiambres, vino, cerveza, entre otros; como así también modifica los mililitros y gramos consumidos por el adulto equivalente con una nueva tabla kilo-clórica especificada en la página anterior.</w:t>
      </w:r>
    </w:p>
    <w:p w:rsidR="00FF427E" w:rsidRPr="000356A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Por lo que esta Canasta incrementa el valor y por lo tanto la “Línea de Indigencia y “Pobreza”. A modo de comparación establecemos el siguiente cuadro:</w:t>
      </w:r>
    </w:p>
    <w:p w:rsidR="00FF427E" w:rsidRPr="000356A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3553"/>
        <w:gridCol w:w="3533"/>
        <w:gridCol w:w="3553"/>
      </w:tblGrid>
      <w:tr w:rsidR="00FF427E" w:rsidRPr="000356AE" w:rsidTr="0081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Canasta Básica</w:t>
            </w:r>
          </w:p>
        </w:tc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Tradicional </w:t>
            </w:r>
            <w:r w:rsidRPr="000356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(desde 1985-2016)</w:t>
            </w:r>
          </w:p>
        </w:tc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Actual (Región Pampeana)</w:t>
            </w:r>
          </w:p>
        </w:tc>
      </w:tr>
      <w:tr w:rsidR="00FF427E" w:rsidRPr="000356AE" w:rsidTr="00811091"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Kgs</w:t>
            </w:r>
            <w:proofErr w:type="spellEnd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 de sólidos</w:t>
            </w:r>
          </w:p>
        </w:tc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36.090</w:t>
            </w:r>
          </w:p>
        </w:tc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42.210</w:t>
            </w:r>
          </w:p>
        </w:tc>
      </w:tr>
      <w:tr w:rsidR="00FF427E" w:rsidRPr="000356AE" w:rsidTr="00811091"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Mililitros</w:t>
            </w:r>
          </w:p>
        </w:tc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16.740</w:t>
            </w:r>
          </w:p>
        </w:tc>
        <w:tc>
          <w:tcPr>
            <w:tcW w:w="3493" w:type="dxa"/>
          </w:tcPr>
          <w:p w:rsidR="00FF427E" w:rsidRPr="000356AE" w:rsidRDefault="00FF427E" w:rsidP="008110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14.760</w:t>
            </w:r>
          </w:p>
        </w:tc>
      </w:tr>
    </w:tbl>
    <w:p w:rsidR="00FF427E" w:rsidRPr="000356A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 dicha medición se relevan los precios de los productos que componen la Canasta Básica en</w:t>
      </w:r>
      <w:r w:rsidRPr="007B43C9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 centros comerciales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abarcan distintas áreas de nuestra ciudad, en el período del 1º al 4º día de cada mes. La misma arrojó los siguientes valores: Línea de Indigencia para un adulto equivalente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="0062632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/2019: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4.</w:t>
      </w:r>
      <w:r w:rsidR="0062632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542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62632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02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esta canasta de alimentos marca una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variación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="0062632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62632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35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respecto a la misma canasta del mes anterior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En los </w:t>
      </w:r>
      <w:r w:rsidR="00E56C1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meses</w:t>
      </w:r>
      <w:r w:rsidR="00E56C1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año, esta canasta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acumula</w:t>
      </w:r>
      <w:r w:rsidR="00E56C1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un </w:t>
      </w:r>
      <w:r w:rsidR="00A61B1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A61B1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%.</w:t>
      </w:r>
      <w:r w:rsidR="006B63A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Si se compara mes contra mismo mes de 2018 la variación es 50,53%.-</w:t>
      </w: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40F6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La baja del I.V.A. a 0% sobre algunos productos esenciales de los productos de la Canasta de alimentos </w:t>
      </w:r>
      <w:r w:rsidR="00EC39B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que siguió vigente durante el mes de octubre </w:t>
      </w:r>
      <w:r w:rsidRPr="00340F6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atenuaron aumento</w:t>
      </w:r>
      <w:r w:rsidR="00EC39B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</w:t>
      </w:r>
      <w:r w:rsidRPr="00340F6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frente a el traslado a precio por efecto devaluación del dólar.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Los productos que sufrieron aumento fueron derivados de harina: pan, galletitas saladas y dulces, fideos.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Los cortes de carnes vacuna </w:t>
      </w:r>
      <w:r w:rsidR="00E56C1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aumentaron</w:t>
      </w: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promedio, </w:t>
      </w:r>
      <w:r w:rsidR="005670C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también </w:t>
      </w: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pollo y merluza movieron al alza levemente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FF427E" w:rsidRPr="00AD22F2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leche mantuvo su precio, a diferencia de sus</w:t>
      </w:r>
      <w:r w:rsidR="00E56C1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derivados</w:t>
      </w: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como manteca, leche en polvo,</w:t>
      </w:r>
      <w:r w:rsidR="00E56C1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quesos</w:t>
      </w: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que aumentaron.</w:t>
      </w: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D22F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t>Las frutas como la banana, manzana y pera acusaron aumentos. -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Canasta Básica Total marca la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_tradnl" w:eastAsia="es-ES_tradnl"/>
        </w:rPr>
        <w:t>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>además de los alimentos y bebidas, incluye otros gastos como, electricidad, gas, agua, comunicaciones, transporte público, educación, útiles escolares, artículos de limpieza, esparcimiento, bienes de cuidado personal, y bienes y servicios estacionales o contingentes</w:t>
      </w:r>
      <w:r w:rsidRPr="000356A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_tradnl"/>
        </w:rPr>
        <w:t xml:space="preserve">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medición para que </w:t>
      </w:r>
      <w:r w:rsidRPr="002B077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un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adulto equivalente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sobre la 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mismo período arrojo: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11.</w:t>
      </w:r>
      <w:r w:rsidR="00E56C1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355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E56C1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05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y para que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familia tipo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(dos mayores entre 30 y 59 años y dos menores, uno de 6 y otro de 8 años)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no sea pobre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Gualeguaychú, necesitó al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 04/</w:t>
      </w:r>
      <w:r>
        <w:rPr>
          <w:rFonts w:ascii="Times New Roman" w:eastAsia="Times New Roman" w:hAnsi="Times New Roman" w:cs="Times New Roman"/>
          <w:lang w:val="es-ES_tradnl" w:eastAsia="es-ES_tradnl"/>
        </w:rPr>
        <w:t>1</w:t>
      </w:r>
      <w:r w:rsidR="00E56C1A">
        <w:rPr>
          <w:rFonts w:ascii="Times New Roman" w:eastAsia="Times New Roman" w:hAnsi="Times New Roman" w:cs="Times New Roman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>/201</w:t>
      </w:r>
      <w:r>
        <w:rPr>
          <w:rFonts w:ascii="Times New Roman" w:eastAsia="Times New Roman" w:hAnsi="Times New Roman" w:cs="Times New Roman"/>
          <w:lang w:val="es-ES_tradnl" w:eastAsia="es-ES_tradnl"/>
        </w:rPr>
        <w:t>9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="00F329F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.08</w:t>
      </w:r>
      <w:r w:rsidR="00F329F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F329F3" w:rsidRPr="00F329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marcando una variación de </w:t>
      </w:r>
      <w:r w:rsidR="00F329F3" w:rsidRPr="00F329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2</w:t>
      </w:r>
      <w:r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,</w:t>
      </w:r>
      <w:r w:rsidR="00F329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94</w:t>
      </w:r>
      <w:r w:rsidRPr="0099221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%.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En los </w:t>
      </w:r>
      <w:r w:rsidR="00F329F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meses del año, la Canasta Básica Total acumula un </w:t>
      </w:r>
      <w:r w:rsidR="0025436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5436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%. -</w:t>
      </w:r>
    </w:p>
    <w:p w:rsidR="00FF427E" w:rsidRPr="000356AE" w:rsidRDefault="00FF427E" w:rsidP="00FF427E">
      <w:pPr>
        <w:tabs>
          <w:tab w:val="left" w:pos="488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Se incorpora el listado del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promedio de precios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de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algunos productos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tomados en los distintos centros comerciales: </w:t>
      </w:r>
    </w:p>
    <w:p w:rsidR="00FF427E" w:rsidRPr="000356A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Precio promedio al 04/</w:t>
      </w:r>
      <w:r w:rsidR="00F329F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/2019</w:t>
      </w:r>
    </w:p>
    <w:tbl>
      <w:tblPr>
        <w:tblStyle w:val="Tablaconcuadrcula"/>
        <w:tblpPr w:leftFromText="141" w:rightFromText="141" w:vertAnchor="text" w:horzAnchor="page" w:tblpX="120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1041"/>
      </w:tblGrid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pan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92.75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Arroz común 00000 ( x kilo)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39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16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harina de trigo 000 ( 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harina de maíz ( 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fideos (mostachones) paquete x 500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</w:t>
            </w:r>
            <w:r w:rsidR="00FD162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Azúcar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FD162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dulce de leche X pote de 400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89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52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dulce de batata en la caja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96.78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papa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24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,4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batata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427E" w:rsidRPr="00807A83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acelga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B57880" w:rsidRDefault="00FF427E" w:rsidP="00811091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$</w:t>
            </w:r>
            <w:r w:rsidR="00FD1621">
              <w:rPr>
                <w:rFonts w:ascii="Times New Roman" w:hAnsi="Times New Roman" w:cs="Times New Roman"/>
                <w:lang w:val="es-ES"/>
              </w:rPr>
              <w:t>65</w:t>
            </w:r>
            <w:r>
              <w:rPr>
                <w:rFonts w:ascii="Times New Roman" w:hAnsi="Times New Roman" w:cs="Times New Roman"/>
                <w:lang w:val="es-ES"/>
              </w:rPr>
              <w:t>,</w:t>
            </w:r>
            <w:r w:rsidR="00FD1621">
              <w:rPr>
                <w:rFonts w:ascii="Times New Roman" w:hAnsi="Times New Roman" w:cs="Times New Roman"/>
                <w:lang w:val="es-ES"/>
              </w:rPr>
              <w:t>95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cebolla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lechuga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tomate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zanahoria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$30</w:t>
            </w:r>
            <w:r w:rsidR="00FD1621">
              <w:rPr>
                <w:rFonts w:ascii="Times New Roman" w:hAnsi="Times New Roman" w:cs="Times New Roman"/>
                <w:color w:val="000000"/>
              </w:rPr>
              <w:t>,10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zapallo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D162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banana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87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58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pera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</w:t>
            </w:r>
            <w:r w:rsidR="00FD162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manzana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naranja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</w:t>
            </w:r>
            <w:r w:rsidR="00FD162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asado de costilla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$24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  <w:lang w:val="es-ES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carne picada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hígado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5,30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falda con hueso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$16</w:t>
            </w:r>
            <w:r w:rsidR="00FD162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lastRenderedPageBreak/>
              <w:t>nalga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337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162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merluza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FD1621">
              <w:rPr>
                <w:rFonts w:ascii="Times New Roman" w:hAnsi="Times New Roman" w:cs="Times New Roman"/>
                <w:color w:val="000000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pollo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15580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1558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huevo X unidad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1558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.8</w:t>
            </w:r>
            <w:r w:rsidR="007155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  <w:vAlign w:val="bottom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 xml:space="preserve">queso crema X pote de 300 </w:t>
            </w:r>
            <w:proofErr w:type="spellStart"/>
            <w:r w:rsidRPr="00D9041E">
              <w:rPr>
                <w:rFonts w:ascii="Times New Roman" w:hAnsi="Times New Roman" w:cs="Times New Roman"/>
                <w:color w:val="000000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$1</w:t>
            </w:r>
            <w:r w:rsidR="00715580">
              <w:rPr>
                <w:rFonts w:ascii="Times New Roman" w:hAnsi="Times New Roman" w:cs="Times New Roman"/>
                <w:color w:val="000000"/>
                <w:lang w:val="es-ES"/>
              </w:rPr>
              <w:t>33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.</w:t>
            </w:r>
            <w:r w:rsidR="00715580">
              <w:rPr>
                <w:rFonts w:ascii="Times New Roman" w:hAnsi="Times New Roman" w:cs="Times New Roman"/>
                <w:color w:val="000000"/>
                <w:lang w:val="es-ES"/>
              </w:rPr>
              <w:t>03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  <w:vAlign w:val="bottom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>queso cuartirolo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$30</w:t>
            </w:r>
            <w:r w:rsidR="0071558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1558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  <w:vAlign w:val="bottom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>queso Sardo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</w:t>
            </w:r>
            <w:r w:rsidR="00715580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1558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leche en sachet x litro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$49,71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leche en polvo caja X 800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15580">
              <w:rPr>
                <w:rFonts w:ascii="Times New Roman" w:hAnsi="Times New Roman" w:cs="Times New Roman"/>
                <w:color w:val="000000"/>
              </w:rPr>
              <w:t>387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1558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manteca x 100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vAlign w:val="center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C742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4C742C">
              <w:rPr>
                <w:rFonts w:ascii="Times New Roman" w:hAnsi="Times New Roman" w:cs="Times New Roman"/>
              </w:rPr>
              <w:t>42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jugo en polvo (sobre x 18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dxa"/>
            <w:vAlign w:val="center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4C74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C742C">
              <w:rPr>
                <w:rFonts w:ascii="Times New Roman" w:hAnsi="Times New Roman" w:cs="Times New Roman"/>
              </w:rPr>
              <w:t>66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caldo concentrado (caja X 114grs)</w:t>
            </w:r>
          </w:p>
        </w:tc>
        <w:tc>
          <w:tcPr>
            <w:tcW w:w="1041" w:type="dxa"/>
            <w:vAlign w:val="center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C742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 w:rsidR="004C742C">
              <w:rPr>
                <w:rFonts w:ascii="Times New Roman" w:hAnsi="Times New Roman" w:cs="Times New Roman"/>
              </w:rPr>
              <w:t>65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aceite girasol X litro</w:t>
            </w:r>
          </w:p>
        </w:tc>
        <w:tc>
          <w:tcPr>
            <w:tcW w:w="1041" w:type="dxa"/>
            <w:vAlign w:val="center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C74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,</w:t>
            </w:r>
            <w:r w:rsidR="004C742C">
              <w:rPr>
                <w:rFonts w:ascii="Times New Roman" w:hAnsi="Times New Roman" w:cs="Times New Roman"/>
              </w:rPr>
              <w:t>14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cerveza X litro (botella retornable)</w:t>
            </w:r>
          </w:p>
        </w:tc>
        <w:tc>
          <w:tcPr>
            <w:tcW w:w="1041" w:type="dxa"/>
            <w:vAlign w:val="center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C742C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="004C742C">
              <w:rPr>
                <w:rFonts w:ascii="Times New Roman" w:hAnsi="Times New Roman" w:cs="Times New Roman"/>
              </w:rPr>
              <w:t>20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café molido X 250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vAlign w:val="center"/>
          </w:tcPr>
          <w:p w:rsidR="00FF427E" w:rsidRPr="000356A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C742C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.</w:t>
            </w:r>
            <w:r w:rsidR="004C742C">
              <w:rPr>
                <w:rFonts w:ascii="Times New Roman" w:hAnsi="Times New Roman" w:cs="Times New Roman"/>
              </w:rPr>
              <w:t>53</w:t>
            </w:r>
          </w:p>
        </w:tc>
      </w:tr>
      <w:tr w:rsidR="00FF427E" w:rsidRPr="000356AE" w:rsidTr="00811091">
        <w:trPr>
          <w:trHeight w:val="340"/>
        </w:trPr>
        <w:tc>
          <w:tcPr>
            <w:tcW w:w="4962" w:type="dxa"/>
          </w:tcPr>
          <w:p w:rsidR="00FF427E" w:rsidRPr="00D9041E" w:rsidRDefault="00FF427E" w:rsidP="00811091">
            <w:pPr>
              <w:tabs>
                <w:tab w:val="left" w:pos="1551"/>
              </w:tabs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yerba mate X 1000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>.</w:t>
            </w:r>
            <w:r w:rsidRPr="00D904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1" w:type="dxa"/>
            <w:vAlign w:val="center"/>
          </w:tcPr>
          <w:p w:rsidR="00FF427E" w:rsidRDefault="00FF427E" w:rsidP="008110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C742C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>,</w:t>
            </w:r>
            <w:r w:rsidR="004C74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F427E" w:rsidRPr="000356A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Pr="000356A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E295B" w:rsidRDefault="00CE295B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C39B6" w:rsidRDefault="00EC39B6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C39B6" w:rsidRDefault="00EC39B6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Default="00FF427E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continuación, mostramos distintos escenarios de familias posibles y el monto que debería ingresar en las mismas con los valores de la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nueva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canasta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 ciudad de Gualeguaychú para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no ser indigentes C.B.A.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de Alimentos)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para no ser pobres C.B.T.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Total) al 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noviem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bre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9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3C6F80" w:rsidRDefault="003C6F80" w:rsidP="00FF42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FF427E" w:rsidRPr="000356AE" w:rsidRDefault="00FF427E" w:rsidP="00FF427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16 y un varón de17 años: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C.B.A.: $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260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651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FF427E" w:rsidRPr="000356AE" w:rsidRDefault="00FF427E" w:rsidP="00FF427E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</w:p>
    <w:p w:rsidR="00FF427E" w:rsidRPr="000356AE" w:rsidRDefault="00FF427E" w:rsidP="00FF427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2 hijos varones de 5, 10 y una niña de 15 años: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C.B.A.: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17.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850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C.B.T.: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625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34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FF427E" w:rsidRPr="000356AE" w:rsidRDefault="00FF427E" w:rsidP="00FF42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F427E" w:rsidRPr="000356AE" w:rsidRDefault="00FF427E" w:rsidP="00FF427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14 y dos hijos varones de 16 y 18 años.</w:t>
      </w:r>
    </w:p>
    <w:p w:rsidR="00FF427E" w:rsidRPr="000356AE" w:rsidRDefault="00FF427E" w:rsidP="00FF427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802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3C6F8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45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.: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006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3C6F8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1431D9" w:rsidRDefault="00FF427E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431D9" w:rsidRDefault="001431D9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FF427E" w:rsidRDefault="00FF427E" w:rsidP="00FF427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FF427E" w:rsidRDefault="00FF427E" w:rsidP="00FF427E">
      <w:pPr>
        <w:tabs>
          <w:tab w:val="left" w:pos="1175"/>
        </w:tabs>
      </w:pPr>
      <w:r>
        <w:tab/>
      </w:r>
      <w:r w:rsidR="001431D9">
        <w:rPr>
          <w:noProof/>
        </w:rPr>
        <w:drawing>
          <wp:inline distT="0" distB="0" distL="0" distR="0" wp14:anchorId="19F4561C" wp14:editId="4D983C86">
            <wp:extent cx="5744845" cy="2941093"/>
            <wp:effectExtent l="0" t="0" r="8255" b="1206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5AA93BA-9F58-4E61-B728-7FC04B6308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427E" w:rsidRPr="00AC5AE5" w:rsidRDefault="00FF427E" w:rsidP="00FF427E">
      <w:pPr>
        <w:tabs>
          <w:tab w:val="left" w:pos="1175"/>
        </w:tabs>
      </w:pPr>
      <w:r>
        <w:tab/>
      </w:r>
      <w:r>
        <w:tab/>
      </w:r>
      <w:r>
        <w:tab/>
      </w:r>
      <w:r>
        <w:tab/>
      </w:r>
    </w:p>
    <w:p w:rsidR="00FF427E" w:rsidRDefault="003C6F80" w:rsidP="003C6F80">
      <w:pPr>
        <w:tabs>
          <w:tab w:val="left" w:pos="7307"/>
        </w:tabs>
      </w:pPr>
      <w:r>
        <w:tab/>
      </w:r>
      <w:bookmarkStart w:id="0" w:name="_GoBack"/>
      <w:bookmarkEnd w:id="0"/>
    </w:p>
    <w:sectPr w:rsidR="00FF427E" w:rsidSect="00FF427E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C3B"/>
    <w:multiLevelType w:val="hybridMultilevel"/>
    <w:tmpl w:val="454CF940"/>
    <w:lvl w:ilvl="0" w:tplc="A8988282">
      <w:start w:val="1"/>
      <w:numFmt w:val="decimal"/>
      <w:lvlText w:val="%1)"/>
      <w:lvlJc w:val="left"/>
      <w:pPr>
        <w:tabs>
          <w:tab w:val="num" w:pos="2112"/>
        </w:tabs>
        <w:ind w:left="2112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plc="040A001B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plc="040A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A0019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plc="040A001B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plc="040A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A0019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plc="040A001B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E"/>
    <w:rsid w:val="001431D9"/>
    <w:rsid w:val="0025436D"/>
    <w:rsid w:val="002B45C2"/>
    <w:rsid w:val="003C6F80"/>
    <w:rsid w:val="004A2779"/>
    <w:rsid w:val="004C742C"/>
    <w:rsid w:val="004D4D81"/>
    <w:rsid w:val="005670CC"/>
    <w:rsid w:val="0062632C"/>
    <w:rsid w:val="006B63A8"/>
    <w:rsid w:val="006F2684"/>
    <w:rsid w:val="00715499"/>
    <w:rsid w:val="00715580"/>
    <w:rsid w:val="009D4920"/>
    <w:rsid w:val="00A61B1E"/>
    <w:rsid w:val="00BD3EC7"/>
    <w:rsid w:val="00CE295B"/>
    <w:rsid w:val="00D756AB"/>
    <w:rsid w:val="00D9041E"/>
    <w:rsid w:val="00E56C1A"/>
    <w:rsid w:val="00EC39B6"/>
    <w:rsid w:val="00F329F3"/>
    <w:rsid w:val="00F76A0A"/>
    <w:rsid w:val="00FD1621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E567C"/>
  <w15:chartTrackingRefBased/>
  <w15:docId w15:val="{D84FB6CD-9BE2-40DE-B4D2-8759ABC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uiPriority w:val="99"/>
    <w:rsid w:val="00FF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F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%20elgart\Desktop\Corporaci&#242;n\GR&#193;FICO%20INFLACI&#211;N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/>
              <a:t>Evolución de la Canasta Básica y Canásta Básica Total- Gchú- 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Hoja1!$B$181</c:f>
              <c:strCache>
                <c:ptCount val="1"/>
                <c:pt idx="0">
                  <c:v>C. B.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Hoja1!$A$182:$A$191</c:f>
              <c:strCache>
                <c:ptCount val="10"/>
                <c:pt idx="0">
                  <c:v>Enero</c:v>
                </c:pt>
                <c:pt idx="1">
                  <c:v>Feb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</c:v>
                </c:pt>
                <c:pt idx="8">
                  <c:v>Sept</c:v>
                </c:pt>
                <c:pt idx="9">
                  <c:v>Oct</c:v>
                </c:pt>
              </c:strCache>
            </c:strRef>
          </c:cat>
          <c:val>
            <c:numRef>
              <c:f>Hoja1!$B$182:$B$191</c:f>
              <c:numCache>
                <c:formatCode>0.00%</c:formatCode>
                <c:ptCount val="10"/>
                <c:pt idx="0">
                  <c:v>1.8599999999999998E-2</c:v>
                </c:pt>
                <c:pt idx="1">
                  <c:v>6.3E-2</c:v>
                </c:pt>
                <c:pt idx="2">
                  <c:v>6.0600000000000001E-2</c:v>
                </c:pt>
                <c:pt idx="3">
                  <c:v>1.89E-2</c:v>
                </c:pt>
                <c:pt idx="4">
                  <c:v>2.7699999999999999E-2</c:v>
                </c:pt>
                <c:pt idx="5">
                  <c:v>1.9E-2</c:v>
                </c:pt>
                <c:pt idx="6">
                  <c:v>3.49E-2</c:v>
                </c:pt>
                <c:pt idx="7">
                  <c:v>5.8999999999999997E-2</c:v>
                </c:pt>
                <c:pt idx="8">
                  <c:v>2.01E-2</c:v>
                </c:pt>
                <c:pt idx="9">
                  <c:v>3.3500000000000002E-2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B4-467D-92B9-27B0AC3D6D3E}"/>
            </c:ext>
          </c:extLst>
        </c:ser>
        <c:ser>
          <c:idx val="1"/>
          <c:order val="1"/>
          <c:tx>
            <c:strRef>
              <c:f>Hoja1!$C$181</c:f>
              <c:strCache>
                <c:ptCount val="1"/>
                <c:pt idx="0">
                  <c:v>C.B.T.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Hoja1!$A$182:$A$191</c:f>
              <c:strCache>
                <c:ptCount val="10"/>
                <c:pt idx="0">
                  <c:v>Enero</c:v>
                </c:pt>
                <c:pt idx="1">
                  <c:v>Feb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</c:v>
                </c:pt>
                <c:pt idx="8">
                  <c:v>Sept</c:v>
                </c:pt>
                <c:pt idx="9">
                  <c:v>Oct</c:v>
                </c:pt>
              </c:strCache>
            </c:strRef>
          </c:cat>
          <c:val>
            <c:numRef>
              <c:f>Hoja1!$C$182:$C$191</c:f>
              <c:numCache>
                <c:formatCode>0.00%</c:formatCode>
                <c:ptCount val="10"/>
                <c:pt idx="0">
                  <c:v>3.09E-2</c:v>
                </c:pt>
                <c:pt idx="1">
                  <c:v>5.45E-2</c:v>
                </c:pt>
                <c:pt idx="2">
                  <c:v>5.7500000000000002E-2</c:v>
                </c:pt>
                <c:pt idx="3">
                  <c:v>2.18E-2</c:v>
                </c:pt>
                <c:pt idx="4">
                  <c:v>3.1800000000000002E-2</c:v>
                </c:pt>
                <c:pt idx="5">
                  <c:v>2.5100000000000001E-2</c:v>
                </c:pt>
                <c:pt idx="6">
                  <c:v>2.5399999999999999E-2</c:v>
                </c:pt>
                <c:pt idx="7">
                  <c:v>5.1799999999999999E-2</c:v>
                </c:pt>
                <c:pt idx="8">
                  <c:v>3.4500000000000003E-2</c:v>
                </c:pt>
                <c:pt idx="9">
                  <c:v>2.9399999999999999E-2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B4-467D-92B9-27B0AC3D6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194416"/>
        <c:axId val="308197040"/>
      </c:lineChart>
      <c:catAx>
        <c:axId val="30819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8197040"/>
        <c:crosses val="autoZero"/>
        <c:auto val="1"/>
        <c:lblAlgn val="ctr"/>
        <c:lblOffset val="100"/>
        <c:noMultiLvlLbl val="0"/>
      </c:catAx>
      <c:valAx>
        <c:axId val="30819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8194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71A7-94E4-402A-85DE-28BF8FCC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Elgart</dc:creator>
  <cp:keywords/>
  <dc:description/>
  <cp:lastModifiedBy>Carlos Elgart</cp:lastModifiedBy>
  <cp:revision>19</cp:revision>
  <dcterms:created xsi:type="dcterms:W3CDTF">2019-11-20T23:00:00Z</dcterms:created>
  <dcterms:modified xsi:type="dcterms:W3CDTF">2019-11-21T15:34:00Z</dcterms:modified>
</cp:coreProperties>
</file>